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48" w:rsidRDefault="000D7348" w:rsidP="000D7348">
      <w:pPr>
        <w:shd w:val="clear" w:color="auto" w:fill="FFFFFF"/>
        <w:ind w:firstLine="851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  <w:r w:rsidRPr="00195F44">
        <w:rPr>
          <w:rFonts w:eastAsia="Times New Roman"/>
          <w:b/>
          <w:sz w:val="28"/>
          <w:szCs w:val="28"/>
          <w:lang w:eastAsia="ru-RU"/>
        </w:rPr>
        <w:t>По иск</w:t>
      </w:r>
      <w:r>
        <w:rPr>
          <w:rFonts w:eastAsia="Times New Roman"/>
          <w:b/>
          <w:sz w:val="28"/>
          <w:szCs w:val="28"/>
          <w:lang w:eastAsia="ru-RU"/>
        </w:rPr>
        <w:t>у</w:t>
      </w:r>
      <w:r w:rsidRPr="00195F44">
        <w:rPr>
          <w:rFonts w:eastAsia="Times New Roman"/>
          <w:b/>
          <w:sz w:val="28"/>
          <w:szCs w:val="28"/>
          <w:lang w:eastAsia="ru-RU"/>
        </w:rPr>
        <w:t xml:space="preserve"> прокурора Ракитянского района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AB33FD">
        <w:rPr>
          <w:rFonts w:eastAsia="Times New Roman"/>
          <w:b/>
          <w:sz w:val="28"/>
          <w:szCs w:val="28"/>
          <w:lang w:eastAsia="ru-RU"/>
        </w:rPr>
        <w:t>восстановлены жилищные права пенсионерки</w:t>
      </w:r>
      <w:r w:rsidR="00E3618E">
        <w:rPr>
          <w:rFonts w:eastAsia="Times New Roman"/>
          <w:b/>
          <w:sz w:val="28"/>
          <w:szCs w:val="28"/>
          <w:lang w:eastAsia="ru-RU"/>
        </w:rPr>
        <w:t xml:space="preserve"> и членов ее семьи</w:t>
      </w:r>
    </w:p>
    <w:p w:rsidR="000D7348" w:rsidRPr="00195F44" w:rsidRDefault="000D7348" w:rsidP="000D7348">
      <w:pPr>
        <w:shd w:val="clear" w:color="auto" w:fill="FFFFFF"/>
        <w:ind w:firstLine="709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B33FD" w:rsidRPr="00410744" w:rsidRDefault="000D7348" w:rsidP="00AB33FD">
      <w:pPr>
        <w:ind w:firstLine="851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0D7348">
        <w:rPr>
          <w:sz w:val="28"/>
          <w:szCs w:val="28"/>
        </w:rPr>
        <w:t xml:space="preserve">В ходе проверки установлено, что </w:t>
      </w:r>
      <w:r w:rsidR="00B64553">
        <w:rPr>
          <w:rFonts w:eastAsia="Times New Roman"/>
          <w:color w:val="000000"/>
          <w:sz w:val="28"/>
          <w:szCs w:val="28"/>
          <w:shd w:val="clear" w:color="auto" w:fill="FFFFFF"/>
        </w:rPr>
        <w:t>согласно договору</w:t>
      </w:r>
      <w:r w:rsidR="00AB33F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на передачу квартир в собственность граждан в Ракитянском районе от 13.04.1993 </w:t>
      </w:r>
      <w:r w:rsidR="00AB33FD">
        <w:rPr>
          <w:sz w:val="28"/>
          <w:szCs w:val="28"/>
        </w:rPr>
        <w:t xml:space="preserve">заявительнице и ее семье </w:t>
      </w:r>
      <w:r w:rsidR="00AB33F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был передан в собственность </w:t>
      </w:r>
      <w:r w:rsidR="00B64553">
        <w:rPr>
          <w:rFonts w:eastAsia="Times New Roman"/>
          <w:color w:val="000000"/>
          <w:sz w:val="28"/>
          <w:szCs w:val="28"/>
          <w:shd w:val="clear" w:color="auto" w:fill="FFFFFF"/>
        </w:rPr>
        <w:t>жилой дом</w:t>
      </w:r>
      <w:r w:rsidR="00AB33FD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="00B6455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AB33FD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Однако, зарегистрировать указанное </w:t>
      </w:r>
      <w:r w:rsidR="00B64553">
        <w:rPr>
          <w:rFonts w:eastAsia="Times New Roman"/>
          <w:color w:val="000000"/>
          <w:sz w:val="28"/>
          <w:szCs w:val="28"/>
          <w:shd w:val="clear" w:color="auto" w:fill="FFFFFF"/>
        </w:rPr>
        <w:t>недвижимое имущество</w:t>
      </w:r>
      <w:r w:rsidR="00AB33FD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AB33FD" w:rsidRPr="00A329C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не </w:t>
      </w:r>
      <w:r w:rsidR="00E3618E">
        <w:rPr>
          <w:rFonts w:eastAsia="Times New Roman"/>
          <w:color w:val="000000"/>
          <w:sz w:val="28"/>
          <w:szCs w:val="28"/>
          <w:shd w:val="clear" w:color="auto" w:fill="FFFFFF"/>
        </w:rPr>
        <w:t>представилось возможным</w:t>
      </w:r>
      <w:r w:rsidR="00AB33FD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 виду того, что имеющиеся копии </w:t>
      </w:r>
      <w:r w:rsidR="00E3618E">
        <w:rPr>
          <w:rFonts w:eastAsia="Times New Roman"/>
          <w:color w:val="000000"/>
          <w:sz w:val="28"/>
          <w:szCs w:val="28"/>
          <w:shd w:val="clear" w:color="auto" w:fill="FFFFFF"/>
        </w:rPr>
        <w:t>д</w:t>
      </w:r>
      <w:r w:rsidR="00AB33FD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>оговора, хранящиеся у заявител</w:t>
      </w:r>
      <w:r w:rsidR="00B64553">
        <w:rPr>
          <w:rFonts w:eastAsia="Times New Roman"/>
          <w:color w:val="000000"/>
          <w:sz w:val="28"/>
          <w:szCs w:val="28"/>
          <w:shd w:val="clear" w:color="auto" w:fill="FFFFFF"/>
        </w:rPr>
        <w:t>ьницы</w:t>
      </w:r>
      <w:r w:rsidR="00AB33FD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 в архиве </w:t>
      </w:r>
      <w:r w:rsidR="00E3618E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>Ракитянск</w:t>
      </w:r>
      <w:r w:rsidR="00E3618E">
        <w:rPr>
          <w:rFonts w:eastAsia="Times New Roman"/>
          <w:color w:val="000000"/>
          <w:sz w:val="28"/>
          <w:szCs w:val="28"/>
          <w:shd w:val="clear" w:color="auto" w:fill="FFFFFF"/>
        </w:rPr>
        <w:t>ого</w:t>
      </w:r>
      <w:r w:rsidR="00E3618E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E3618E">
        <w:rPr>
          <w:rFonts w:eastAsia="Times New Roman"/>
          <w:color w:val="000000"/>
          <w:sz w:val="28"/>
          <w:szCs w:val="28"/>
          <w:shd w:val="clear" w:color="auto" w:fill="FFFFFF"/>
        </w:rPr>
        <w:t>БТИ,</w:t>
      </w:r>
      <w:r w:rsidR="00AB33FD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не содержа</w:t>
      </w:r>
      <w:r w:rsidR="00B64553">
        <w:rPr>
          <w:rFonts w:eastAsia="Times New Roman"/>
          <w:color w:val="000000"/>
          <w:sz w:val="28"/>
          <w:szCs w:val="28"/>
          <w:shd w:val="clear" w:color="auto" w:fill="FFFFFF"/>
        </w:rPr>
        <w:t>ли</w:t>
      </w:r>
      <w:r w:rsidR="00AB33FD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подписи сторон, а также в копии</w:t>
      </w:r>
      <w:r w:rsidR="00B64553">
        <w:rPr>
          <w:rFonts w:eastAsia="Times New Roman"/>
          <w:color w:val="000000"/>
          <w:sz w:val="28"/>
          <w:szCs w:val="28"/>
          <w:shd w:val="clear" w:color="auto" w:fill="FFFFFF"/>
        </w:rPr>
        <w:t>, которая хранилась в архиве</w:t>
      </w:r>
      <w:r w:rsidR="00E3618E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 w:rsidR="00B6455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имелись технические ошибки, препятствующие </w:t>
      </w:r>
      <w:r w:rsidR="00A329C4">
        <w:rPr>
          <w:rFonts w:eastAsia="Times New Roman"/>
          <w:color w:val="000000"/>
          <w:sz w:val="28"/>
          <w:szCs w:val="28"/>
          <w:shd w:val="clear" w:color="auto" w:fill="FFFFFF"/>
        </w:rPr>
        <w:t>к регистрации недвижимого имущества в установленном законом порядке</w:t>
      </w:r>
      <w:r w:rsidR="00AB33FD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</w:p>
    <w:p w:rsidR="00A329C4" w:rsidRDefault="000D7348" w:rsidP="00A329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A329C4">
        <w:rPr>
          <w:sz w:val="28"/>
          <w:szCs w:val="28"/>
        </w:rPr>
        <w:t xml:space="preserve"> восстановления прав семьи заявительницы прокурор обратился в Ракитянский районный суд с иском </w:t>
      </w:r>
      <w:r w:rsidR="00A329C4" w:rsidRPr="00024529">
        <w:rPr>
          <w:sz w:val="28"/>
          <w:szCs w:val="28"/>
        </w:rPr>
        <w:t>о призна</w:t>
      </w:r>
      <w:r w:rsidR="00A329C4">
        <w:rPr>
          <w:sz w:val="28"/>
          <w:szCs w:val="28"/>
        </w:rPr>
        <w:t>нии</w:t>
      </w:r>
      <w:r w:rsidR="00A329C4" w:rsidRPr="00024529">
        <w:rPr>
          <w:sz w:val="28"/>
          <w:szCs w:val="28"/>
        </w:rPr>
        <w:t xml:space="preserve"> договор</w:t>
      </w:r>
      <w:r w:rsidR="00A329C4">
        <w:rPr>
          <w:sz w:val="28"/>
          <w:szCs w:val="28"/>
        </w:rPr>
        <w:t>а</w:t>
      </w:r>
      <w:r w:rsidR="00A329C4" w:rsidRPr="00024529">
        <w:rPr>
          <w:sz w:val="28"/>
          <w:szCs w:val="28"/>
        </w:rPr>
        <w:t xml:space="preserve"> </w:t>
      </w:r>
      <w:r w:rsidR="00A329C4" w:rsidRPr="00024529">
        <w:rPr>
          <w:color w:val="000000"/>
          <w:sz w:val="28"/>
          <w:szCs w:val="28"/>
          <w:shd w:val="clear" w:color="auto" w:fill="FFFFFF"/>
        </w:rPr>
        <w:t>на передачу квартир в собственность граждан</w:t>
      </w:r>
      <w:r w:rsidR="00A329C4" w:rsidRPr="00024529">
        <w:rPr>
          <w:sz w:val="28"/>
          <w:szCs w:val="28"/>
        </w:rPr>
        <w:t>, состоявшимся</w:t>
      </w:r>
      <w:r w:rsidR="00A329C4" w:rsidRPr="00024529">
        <w:rPr>
          <w:color w:val="000000"/>
          <w:sz w:val="28"/>
          <w:szCs w:val="28"/>
          <w:shd w:val="clear" w:color="auto" w:fill="FFFFFF"/>
        </w:rPr>
        <w:t xml:space="preserve">, о признании </w:t>
      </w:r>
      <w:r w:rsidR="00A329C4" w:rsidRPr="00024529">
        <w:rPr>
          <w:sz w:val="28"/>
          <w:szCs w:val="28"/>
        </w:rPr>
        <w:t>право общей долевой собственности в порядке приватизации на</w:t>
      </w:r>
      <w:r w:rsidR="00A329C4">
        <w:rPr>
          <w:sz w:val="28"/>
          <w:szCs w:val="28"/>
        </w:rPr>
        <w:t xml:space="preserve"> указанный жилом дом</w:t>
      </w:r>
      <w:r w:rsidR="00A329C4" w:rsidRPr="00024529">
        <w:rPr>
          <w:sz w:val="28"/>
          <w:szCs w:val="28"/>
        </w:rPr>
        <w:t xml:space="preserve"> </w:t>
      </w:r>
      <w:r w:rsidR="00A329C4" w:rsidRPr="00024529">
        <w:rPr>
          <w:color w:val="000000"/>
          <w:sz w:val="28"/>
          <w:szCs w:val="28"/>
          <w:shd w:val="clear" w:color="auto" w:fill="FFFFFF"/>
        </w:rPr>
        <w:t>по 1/5 доли за каждым</w:t>
      </w:r>
      <w:r w:rsidR="00A329C4">
        <w:rPr>
          <w:color w:val="000000"/>
          <w:sz w:val="28"/>
          <w:szCs w:val="28"/>
          <w:shd w:val="clear" w:color="auto" w:fill="FFFFFF"/>
        </w:rPr>
        <w:t xml:space="preserve"> из членов семьи</w:t>
      </w:r>
      <w:r w:rsidR="00A329C4" w:rsidRPr="00024529">
        <w:rPr>
          <w:color w:val="000000"/>
          <w:sz w:val="28"/>
          <w:szCs w:val="28"/>
          <w:shd w:val="clear" w:color="auto" w:fill="FFFFFF"/>
        </w:rPr>
        <w:t xml:space="preserve"> и об и</w:t>
      </w:r>
      <w:r w:rsidR="00A329C4" w:rsidRPr="00024529">
        <w:rPr>
          <w:sz w:val="28"/>
          <w:szCs w:val="28"/>
        </w:rPr>
        <w:t>справ</w:t>
      </w:r>
      <w:r w:rsidR="00A329C4">
        <w:rPr>
          <w:sz w:val="28"/>
          <w:szCs w:val="28"/>
        </w:rPr>
        <w:t>лении</w:t>
      </w:r>
      <w:r w:rsidR="00A329C4" w:rsidRPr="00024529">
        <w:rPr>
          <w:sz w:val="28"/>
          <w:szCs w:val="28"/>
        </w:rPr>
        <w:t xml:space="preserve"> </w:t>
      </w:r>
      <w:r w:rsidR="00E3618E">
        <w:rPr>
          <w:rFonts w:eastAsia="Times New Roman"/>
          <w:color w:val="000000"/>
          <w:sz w:val="28"/>
          <w:szCs w:val="28"/>
          <w:shd w:val="clear" w:color="auto" w:fill="FFFFFF"/>
        </w:rPr>
        <w:t>технических ошибок</w:t>
      </w:r>
      <w:r w:rsidR="00E3618E" w:rsidRPr="00024529">
        <w:rPr>
          <w:sz w:val="28"/>
          <w:szCs w:val="28"/>
        </w:rPr>
        <w:t xml:space="preserve"> </w:t>
      </w:r>
      <w:r w:rsidR="00A329C4" w:rsidRPr="00024529">
        <w:rPr>
          <w:sz w:val="28"/>
          <w:szCs w:val="28"/>
        </w:rPr>
        <w:t xml:space="preserve">в </w:t>
      </w:r>
      <w:r w:rsidR="00A329C4" w:rsidRPr="00024529">
        <w:rPr>
          <w:color w:val="000000"/>
          <w:sz w:val="28"/>
          <w:szCs w:val="28"/>
          <w:shd w:val="clear" w:color="auto" w:fill="FFFFFF"/>
        </w:rPr>
        <w:t>договоре</w:t>
      </w:r>
      <w:r w:rsidR="00A329C4">
        <w:rPr>
          <w:color w:val="000000"/>
          <w:sz w:val="28"/>
          <w:szCs w:val="28"/>
          <w:shd w:val="clear" w:color="auto" w:fill="FFFFFF"/>
        </w:rPr>
        <w:t>.</w:t>
      </w:r>
      <w:r w:rsidR="00A329C4">
        <w:rPr>
          <w:sz w:val="28"/>
          <w:szCs w:val="28"/>
        </w:rPr>
        <w:t xml:space="preserve"> </w:t>
      </w:r>
    </w:p>
    <w:p w:rsidR="000D7348" w:rsidRPr="00177C2C" w:rsidRDefault="00A329C4" w:rsidP="00A329C4">
      <w:pPr>
        <w:ind w:firstLine="851"/>
        <w:jc w:val="both"/>
        <w:rPr>
          <w:rFonts w:ascii="Roboto" w:hAnsi="Roboto" w:hint="eastAsia"/>
        </w:rPr>
      </w:pPr>
      <w:r w:rsidRPr="00177C2C">
        <w:rPr>
          <w:sz w:val="28"/>
          <w:szCs w:val="28"/>
        </w:rPr>
        <w:t>Р</w:t>
      </w:r>
      <w:r w:rsidR="000D7348" w:rsidRPr="00177C2C">
        <w:rPr>
          <w:sz w:val="28"/>
          <w:szCs w:val="28"/>
        </w:rPr>
        <w:t>ешением</w:t>
      </w:r>
      <w:r w:rsidRPr="00177C2C">
        <w:rPr>
          <w:sz w:val="28"/>
          <w:szCs w:val="28"/>
        </w:rPr>
        <w:t xml:space="preserve"> суда</w:t>
      </w:r>
      <w:r w:rsidR="000D7348" w:rsidRPr="00177C2C">
        <w:rPr>
          <w:sz w:val="28"/>
          <w:szCs w:val="28"/>
        </w:rPr>
        <w:t xml:space="preserve"> исковое заявление прокурора удовлетворено.</w:t>
      </w:r>
    </w:p>
    <w:p w:rsidR="000D7348" w:rsidRPr="00177C2C" w:rsidRDefault="000D7348" w:rsidP="000D7348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</w:rPr>
      </w:pPr>
      <w:r w:rsidRPr="00177C2C">
        <w:rPr>
          <w:sz w:val="28"/>
          <w:szCs w:val="28"/>
        </w:rPr>
        <w:t>Исполнение судебного решения поставлено на контроль прокуратурой района.</w:t>
      </w:r>
    </w:p>
    <w:p w:rsidR="000D7348" w:rsidRPr="00195F44" w:rsidRDefault="000D7348" w:rsidP="000D7348">
      <w:pPr>
        <w:pStyle w:val="a4"/>
        <w:spacing w:after="0" w:line="240" w:lineRule="exact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48" w:rsidRDefault="00177C2C" w:rsidP="000D7348">
      <w:pPr>
        <w:pStyle w:val="a4"/>
        <w:shd w:val="clear" w:color="auto" w:fill="auto"/>
        <w:spacing w:after="0" w:line="240" w:lineRule="exact"/>
        <w:ind w:left="20"/>
      </w:pPr>
      <w:r>
        <w:rPr>
          <w:rFonts w:ascii="Times New Roman" w:hAnsi="Times New Roman" w:cs="Times New Roman"/>
          <w:sz w:val="28"/>
          <w:szCs w:val="28"/>
        </w:rPr>
        <w:t>Прокуратура Ракитянского района</w:t>
      </w:r>
    </w:p>
    <w:p w:rsidR="00AF5902" w:rsidRDefault="00AF5902"/>
    <w:sectPr w:rsidR="00AF5902" w:rsidSect="003E75AB">
      <w:headerReference w:type="even" r:id="rId6"/>
      <w:headerReference w:type="default" r:id="rId7"/>
      <w:pgSz w:w="11906" w:h="16838"/>
      <w:pgMar w:top="709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8FF" w:rsidRDefault="008E28FF">
      <w:r>
        <w:separator/>
      </w:r>
    </w:p>
  </w:endnote>
  <w:endnote w:type="continuationSeparator" w:id="0">
    <w:p w:rsidR="008E28FF" w:rsidRDefault="008E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8FF" w:rsidRDefault="008E28FF">
      <w:r>
        <w:separator/>
      </w:r>
    </w:p>
  </w:footnote>
  <w:footnote w:type="continuationSeparator" w:id="0">
    <w:p w:rsidR="008E28FF" w:rsidRDefault="008E2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CC" w:rsidRDefault="000D7348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8E28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CC" w:rsidRDefault="000D7348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7C2C">
      <w:rPr>
        <w:rStyle w:val="a7"/>
        <w:noProof/>
      </w:rPr>
      <w:t>2</w:t>
    </w:r>
    <w:r>
      <w:rPr>
        <w:rStyle w:val="a7"/>
      </w:rPr>
      <w:fldChar w:fldCharType="end"/>
    </w:r>
  </w:p>
  <w:p w:rsidR="00942ECC" w:rsidRDefault="008E28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48"/>
    <w:rsid w:val="00012B86"/>
    <w:rsid w:val="000D7348"/>
    <w:rsid w:val="00177C2C"/>
    <w:rsid w:val="008E28FF"/>
    <w:rsid w:val="00A329C4"/>
    <w:rsid w:val="00AB33FD"/>
    <w:rsid w:val="00AF5902"/>
    <w:rsid w:val="00B540B3"/>
    <w:rsid w:val="00B64553"/>
    <w:rsid w:val="00E3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09FEF-B7ED-4CBB-8CFD-884BB696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3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D7348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D7348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D734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0D73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D734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0D7348"/>
  </w:style>
  <w:style w:type="paragraph" w:styleId="a8">
    <w:name w:val="Normal (Web)"/>
    <w:basedOn w:val="a"/>
    <w:uiPriority w:val="99"/>
    <w:rsid w:val="000D734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Body Text Indent"/>
    <w:basedOn w:val="a"/>
    <w:link w:val="aa"/>
    <w:uiPriority w:val="99"/>
    <w:unhideWhenUsed/>
    <w:rsid w:val="000D73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D734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Zamglavy</cp:lastModifiedBy>
  <cp:revision>2</cp:revision>
  <dcterms:created xsi:type="dcterms:W3CDTF">2024-07-01T07:39:00Z</dcterms:created>
  <dcterms:modified xsi:type="dcterms:W3CDTF">2024-07-01T07:39:00Z</dcterms:modified>
</cp:coreProperties>
</file>